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EB9" w:rsidRDefault="003A4EB9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85.5pt">
            <v:imagedata r:id="rId5" o:title="" croptop="3607f" cropbottom="5998f" cropleft="7666f" cropright="3562f"/>
          </v:shape>
        </w:pict>
      </w:r>
    </w:p>
    <w:p w:rsidR="003A4EB9" w:rsidRPr="006E4EEF" w:rsidRDefault="003A4EB9" w:rsidP="006E4EEF">
      <w:pPr>
        <w:jc w:val="center"/>
        <w:rPr>
          <w:lang w:val="ru-RU"/>
        </w:rPr>
      </w:pPr>
      <w:r>
        <w:rPr>
          <w:lang w:val="ru-RU"/>
        </w:rPr>
        <w:t>2019</w:t>
      </w:r>
    </w:p>
    <w:p w:rsidR="003A4EB9" w:rsidRPr="00A07EAF" w:rsidRDefault="003A4EB9">
      <w:pPr>
        <w:rPr>
          <w:sz w:val="2"/>
          <w:lang w:val="ru-RU"/>
        </w:rPr>
      </w:pPr>
      <w:r w:rsidRPr="00365515">
        <w:rPr>
          <w:noProof/>
          <w:lang w:val="ru-RU" w:eastAsia="ru-RU"/>
        </w:rPr>
        <w:pict>
          <v:shape id="Рисунок 2" o:spid="_x0000_i1026" type="#_x0000_t75" style="width:456pt;height:422.25pt;visibility:visible">
            <v:imagedata r:id="rId6" o:title="" croptop="3887f" cropbottom="34299f" cropleft="7823f" cropright="5074f"/>
          </v:shape>
        </w:pict>
      </w:r>
      <w:r w:rsidRPr="00A07EAF">
        <w:rPr>
          <w:lang w:val="ru-RU"/>
        </w:rPr>
        <w:br w:type="page"/>
      </w:r>
    </w:p>
    <w:p w:rsidR="003A4EB9" w:rsidRPr="00A07EAF" w:rsidRDefault="003A4EB9">
      <w:pPr>
        <w:rPr>
          <w:sz w:val="2"/>
          <w:lang w:val="ru-RU"/>
        </w:rPr>
      </w:pPr>
      <w:r w:rsidRPr="00F02CB9">
        <w:rPr>
          <w:noProof/>
          <w:lang w:val="ru-RU" w:eastAsia="ru-RU"/>
        </w:rPr>
        <w:pict>
          <v:shape id="Рисунок 1" o:spid="_x0000_i1027" type="#_x0000_t75" style="width:459pt;height:490.5pt;visibility:visible">
            <v:imagedata r:id="rId7" o:title="" croptop="3100f" cropbottom="27750f" cropleft="5124f" cropright="6366f"/>
          </v:shape>
        </w:pict>
      </w:r>
      <w:r w:rsidRPr="00A07E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3A4EB9" w:rsidRPr="00121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12129D">
              <w:t xml:space="preserve"> </w:t>
            </w:r>
          </w:p>
        </w:tc>
      </w:tr>
      <w:tr w:rsidR="003A4EB9" w:rsidRPr="000017DD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-технологии»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интегрированных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ин-формационных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документирования.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обеспечения;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бизнес-процессов;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138"/>
        </w:trPr>
        <w:tc>
          <w:tcPr>
            <w:tcW w:w="1986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0017D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121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коммуникации</w:t>
            </w:r>
            <w:r w:rsidRPr="0012129D">
              <w:t xml:space="preserve"> </w:t>
            </w:r>
          </w:p>
        </w:tc>
      </w:tr>
      <w:tr w:rsidR="003A4EB9" w:rsidRPr="000017D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121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теории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машинного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12129D">
              <w:t xml:space="preserve"> </w:t>
            </w:r>
          </w:p>
        </w:tc>
      </w:tr>
      <w:tr w:rsidR="003A4EB9" w:rsidRPr="000017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поставляемых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разработчиком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стороне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пользователя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121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разработки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программного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обеспечения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138"/>
        </w:trPr>
        <w:tc>
          <w:tcPr>
            <w:tcW w:w="1986" w:type="dxa"/>
          </w:tcPr>
          <w:p w:rsidR="003A4EB9" w:rsidRPr="0012129D" w:rsidRDefault="003A4EB9"/>
        </w:tc>
        <w:tc>
          <w:tcPr>
            <w:tcW w:w="7372" w:type="dxa"/>
          </w:tcPr>
          <w:p w:rsidR="003A4EB9" w:rsidRPr="0012129D" w:rsidRDefault="003A4EB9"/>
        </w:tc>
      </w:tr>
      <w:tr w:rsidR="003A4EB9" w:rsidRPr="000017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277"/>
        </w:trPr>
        <w:tc>
          <w:tcPr>
            <w:tcW w:w="1986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12129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12129D">
              <w:t xml:space="preserve"> 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12129D">
              <w:t xml:space="preserve"> 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12129D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индикатора</w:t>
            </w:r>
            <w:r w:rsidRPr="0012129D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Индикатор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достижения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12129D">
              <w:t xml:space="preserve"> </w:t>
            </w:r>
          </w:p>
        </w:tc>
      </w:tr>
      <w:tr w:rsidR="003A4EB9" w:rsidRPr="000017D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процессом,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регламентов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ПК-7.1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109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ПК-12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устранение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сбоев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отказов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документированию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ПК-12.1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Прогнозирует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возникновение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сбоев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отказов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документированию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ПК-12.2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07EAF">
              <w:rPr>
                <w:lang w:val="ru-RU"/>
              </w:rPr>
              <w:t xml:space="preserve"> </w:t>
            </w:r>
          </w:p>
        </w:tc>
      </w:tr>
    </w:tbl>
    <w:p w:rsidR="003A4EB9" w:rsidRPr="00A07EAF" w:rsidRDefault="003A4EB9">
      <w:pPr>
        <w:rPr>
          <w:sz w:val="2"/>
          <w:lang w:val="ru-RU"/>
        </w:rPr>
      </w:pPr>
      <w:r w:rsidRPr="00A07E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40"/>
        <w:gridCol w:w="1543"/>
        <w:gridCol w:w="399"/>
        <w:gridCol w:w="531"/>
        <w:gridCol w:w="635"/>
        <w:gridCol w:w="675"/>
        <w:gridCol w:w="555"/>
        <w:gridCol w:w="1542"/>
        <w:gridCol w:w="1629"/>
        <w:gridCol w:w="1241"/>
      </w:tblGrid>
      <w:tr w:rsidR="003A4EB9" w:rsidRPr="000017DD">
        <w:trPr>
          <w:trHeight w:hRule="exact" w:val="285"/>
        </w:trPr>
        <w:tc>
          <w:tcPr>
            <w:tcW w:w="71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8,7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0,7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131,4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4EB9" w:rsidRPr="00A07EAF" w:rsidRDefault="003A4E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138"/>
        </w:trPr>
        <w:tc>
          <w:tcPr>
            <w:tcW w:w="71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12129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12129D">
              <w:t xml:space="preserve"> 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12129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12129D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12129D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12129D">
              <w:t xml:space="preserve"> 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12129D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12129D">
              <w:t xml:space="preserve"> 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12129D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4EB9" w:rsidRPr="0012129D" w:rsidRDefault="003A4EB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</w:tr>
      <w:tr w:rsidR="003A4EB9" w:rsidRPr="000017D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жизненного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12129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ЖЦ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(приобретение,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поставка,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разработка,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эксплуатация,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сопровождение).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2129D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12129D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ПК-7.1,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ПК-12.1,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ПК-12.2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Вспомогательные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обеспечивающие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30</w:t>
            </w:r>
            <w:r w:rsidRPr="0012129D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ПК-7.1,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ПК-12.1,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ПК-12.2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2129D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60</w:t>
            </w:r>
            <w:r w:rsidRPr="0012129D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</w:tr>
      <w:tr w:rsidR="003A4EB9" w:rsidRPr="000017D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Case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-средства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методологий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12129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Документирование,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конфигурацией,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качества,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верификация,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оценка,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проблем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2129D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35</w:t>
            </w:r>
            <w:r w:rsidRPr="0012129D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ПК-7.1,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ПК-12.1,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ПК-12.2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IDEF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0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IDEF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Методология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ARIS</w:t>
            </w:r>
            <w:r w:rsidRPr="0012129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1/1И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36,4</w:t>
            </w:r>
            <w:r w:rsidRPr="0012129D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3.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07EA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ПК-7.1,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ПК-12.1,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ПК-12.2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12129D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2/2И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71,4</w:t>
            </w:r>
            <w:r w:rsidRPr="0012129D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</w:tr>
      <w:tr w:rsidR="003A4EB9" w:rsidRPr="001212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12129D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  <w:r w:rsidRPr="0012129D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131,4</w:t>
            </w:r>
            <w:r w:rsidRPr="0012129D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r w:rsidRPr="0012129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</w:tr>
      <w:tr w:rsidR="003A4EB9" w:rsidRPr="0012129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12129D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131,4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2129D">
              <w:rPr>
                <w:rFonts w:ascii="Times New Roman" w:hAnsi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</w:tr>
    </w:tbl>
    <w:p w:rsidR="003A4EB9" w:rsidRDefault="003A4EB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3A4EB9" w:rsidRPr="00121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138"/>
        </w:trPr>
        <w:tc>
          <w:tcPr>
            <w:tcW w:w="9357" w:type="dxa"/>
          </w:tcPr>
          <w:p w:rsidR="003A4EB9" w:rsidRPr="0012129D" w:rsidRDefault="003A4EB9"/>
        </w:tc>
      </w:tr>
      <w:tr w:rsidR="003A4EB9" w:rsidRPr="000017DD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библиотеками.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лекция-конференция.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277"/>
        </w:trPr>
        <w:tc>
          <w:tcPr>
            <w:tcW w:w="9357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0017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121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138"/>
        </w:trPr>
        <w:tc>
          <w:tcPr>
            <w:tcW w:w="9357" w:type="dxa"/>
          </w:tcPr>
          <w:p w:rsidR="003A4EB9" w:rsidRPr="0012129D" w:rsidRDefault="003A4EB9"/>
        </w:tc>
      </w:tr>
      <w:tr w:rsidR="003A4EB9" w:rsidRPr="000017D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121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138"/>
        </w:trPr>
        <w:tc>
          <w:tcPr>
            <w:tcW w:w="9357" w:type="dxa"/>
          </w:tcPr>
          <w:p w:rsidR="003A4EB9" w:rsidRPr="0012129D" w:rsidRDefault="003A4EB9"/>
        </w:tc>
      </w:tr>
      <w:tr w:rsidR="003A4EB9" w:rsidRPr="000017D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12129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12129D">
              <w:t xml:space="preserve"> </w:t>
            </w:r>
          </w:p>
        </w:tc>
      </w:tr>
      <w:tr w:rsidR="003A4EB9" w:rsidRPr="0012129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/>
        </w:tc>
      </w:tr>
      <w:tr w:rsidR="003A4EB9" w:rsidRPr="000017DD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4F727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125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1/ Оганян, К. М. Объектно- и субъектно-ориентированные CASE-технологии в социальной работе : учебное пособие / К. М. Оганян, К. К. Оганян. - Москва : Инфра-М : Znanium.com, 2015. - 156 с. - ISBN 978-5-16-103596-2. - Текст : электронный. - URL: https://znanium.com/catalog/product/522023 (дата обращения: 28.10.2020). – Режим доступа: по подписке.</w:t>
            </w:r>
            <w:r w:rsidRPr="0015125C">
              <w:rPr>
                <w:lang w:val="ru-RU"/>
              </w:rPr>
              <w:t xml:space="preserve"> </w:t>
            </w:r>
            <w:r w:rsidRPr="004F727F">
              <w:rPr>
                <w:lang w:val="ru-RU"/>
              </w:rPr>
              <w:t xml:space="preserve"> </w:t>
            </w:r>
          </w:p>
        </w:tc>
      </w:tr>
      <w:tr w:rsidR="003A4EB9" w:rsidRPr="000017DD">
        <w:trPr>
          <w:trHeight w:hRule="exact" w:val="138"/>
        </w:trPr>
        <w:tc>
          <w:tcPr>
            <w:tcW w:w="9357" w:type="dxa"/>
          </w:tcPr>
          <w:p w:rsidR="003A4EB9" w:rsidRPr="004F727F" w:rsidRDefault="003A4EB9">
            <w:pPr>
              <w:rPr>
                <w:lang w:val="ru-RU"/>
              </w:rPr>
            </w:pPr>
          </w:p>
        </w:tc>
      </w:tr>
      <w:tr w:rsidR="003A4EB9" w:rsidRPr="00121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12129D">
              <w:t xml:space="preserve"> </w:t>
            </w:r>
          </w:p>
        </w:tc>
      </w:tr>
      <w:tr w:rsidR="003A4EB9" w:rsidRPr="004F727F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 w:rsidP="004F727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Леднов,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Леднов,.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07EAF">
              <w:rPr>
                <w:lang w:val="ru-RU"/>
              </w:rPr>
              <w:t xml:space="preserve"> </w:t>
            </w:r>
          </w:p>
        </w:tc>
      </w:tr>
    </w:tbl>
    <w:p w:rsidR="003A4EB9" w:rsidRPr="00A07EAF" w:rsidRDefault="003A4EB9">
      <w:pPr>
        <w:rPr>
          <w:sz w:val="2"/>
          <w:lang w:val="ru-RU"/>
        </w:rPr>
      </w:pPr>
      <w:r w:rsidRPr="00A07EAF">
        <w:rPr>
          <w:lang w:val="ru-RU"/>
        </w:rPr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3700"/>
        <w:gridCol w:w="3133"/>
        <w:gridCol w:w="143"/>
      </w:tblGrid>
      <w:tr w:rsidR="003A4EB9" w:rsidRPr="004F727F" w:rsidTr="004F727F">
        <w:trPr>
          <w:trHeight w:hRule="exact" w:val="138"/>
        </w:trPr>
        <w:tc>
          <w:tcPr>
            <w:tcW w:w="426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12129D" w:rsidTr="004F72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12129D">
              <w:t xml:space="preserve"> </w:t>
            </w:r>
          </w:p>
        </w:tc>
      </w:tr>
      <w:tr w:rsidR="003A4EB9" w:rsidRPr="000017DD" w:rsidTr="004F727F">
        <w:trPr>
          <w:trHeight w:hRule="exact" w:val="244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Леднов,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Леднов,.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Масленникова,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О.Е.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реляционных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CASE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-средства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ALL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Fusion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Data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Modeler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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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О.Е.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Масленникова,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О.Б.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На-зарова.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«ФЛИНТА»,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74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books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element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php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pl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1_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id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=45447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978-5-9765-1601-4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 w:rsidTr="004F727F">
        <w:trPr>
          <w:trHeight w:hRule="exact" w:val="138"/>
        </w:trPr>
        <w:tc>
          <w:tcPr>
            <w:tcW w:w="426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0017DD" w:rsidTr="004F72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 w:rsidTr="004F727F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 w:rsidTr="004F727F">
        <w:trPr>
          <w:trHeight w:hRule="exact" w:val="277"/>
        </w:trPr>
        <w:tc>
          <w:tcPr>
            <w:tcW w:w="426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12129D" w:rsidTr="004F72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12129D">
              <w:t xml:space="preserve"> </w:t>
            </w:r>
          </w:p>
        </w:tc>
      </w:tr>
      <w:tr w:rsidR="003A4EB9" w:rsidRPr="0012129D" w:rsidTr="004F727F">
        <w:trPr>
          <w:trHeight w:hRule="exact" w:val="555"/>
        </w:trPr>
        <w:tc>
          <w:tcPr>
            <w:tcW w:w="426" w:type="dxa"/>
          </w:tcPr>
          <w:p w:rsidR="003A4EB9" w:rsidRPr="0012129D" w:rsidRDefault="003A4E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212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12129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12129D">
              <w:t xml:space="preserve"> </w:t>
            </w:r>
          </w:p>
        </w:tc>
        <w:tc>
          <w:tcPr>
            <w:tcW w:w="143" w:type="dxa"/>
          </w:tcPr>
          <w:p w:rsidR="003A4EB9" w:rsidRPr="0012129D" w:rsidRDefault="003A4EB9"/>
        </w:tc>
      </w:tr>
      <w:tr w:rsidR="003A4EB9" w:rsidRPr="0012129D" w:rsidTr="004F727F">
        <w:trPr>
          <w:trHeight w:hRule="exact" w:val="818"/>
        </w:trPr>
        <w:tc>
          <w:tcPr>
            <w:tcW w:w="426" w:type="dxa"/>
          </w:tcPr>
          <w:p w:rsidR="003A4EB9" w:rsidRPr="0012129D" w:rsidRDefault="003A4E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212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2129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2129D">
              <w:t xml:space="preserve"> </w:t>
            </w:r>
          </w:p>
        </w:tc>
        <w:tc>
          <w:tcPr>
            <w:tcW w:w="143" w:type="dxa"/>
          </w:tcPr>
          <w:p w:rsidR="003A4EB9" w:rsidRPr="0012129D" w:rsidRDefault="003A4EB9"/>
        </w:tc>
      </w:tr>
      <w:tr w:rsidR="003A4EB9" w:rsidRPr="0012129D" w:rsidTr="004F727F">
        <w:trPr>
          <w:trHeight w:hRule="exact" w:val="555"/>
        </w:trPr>
        <w:tc>
          <w:tcPr>
            <w:tcW w:w="426" w:type="dxa"/>
          </w:tcPr>
          <w:p w:rsidR="003A4EB9" w:rsidRPr="0012129D" w:rsidRDefault="003A4E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1212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12129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2129D">
              <w:t xml:space="preserve"> </w:t>
            </w:r>
          </w:p>
        </w:tc>
        <w:tc>
          <w:tcPr>
            <w:tcW w:w="143" w:type="dxa"/>
          </w:tcPr>
          <w:p w:rsidR="003A4EB9" w:rsidRPr="0012129D" w:rsidRDefault="003A4EB9"/>
        </w:tc>
      </w:tr>
      <w:tr w:rsidR="003A4EB9" w:rsidRPr="0012129D" w:rsidTr="004F727F">
        <w:trPr>
          <w:trHeight w:hRule="exact" w:val="1096"/>
        </w:trPr>
        <w:tc>
          <w:tcPr>
            <w:tcW w:w="426" w:type="dxa"/>
          </w:tcPr>
          <w:p w:rsidR="003A4EB9" w:rsidRPr="0012129D" w:rsidRDefault="003A4E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Kaspersky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Endpoint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Security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бизнеса-Стандартный</w:t>
            </w:r>
            <w:r w:rsidRPr="001212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Д-300-18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21.03.2018</w:t>
            </w:r>
            <w:r w:rsidRPr="0012129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28.01.2020</w:t>
            </w:r>
            <w:r w:rsidRPr="0012129D">
              <w:t xml:space="preserve"> </w:t>
            </w:r>
          </w:p>
        </w:tc>
        <w:tc>
          <w:tcPr>
            <w:tcW w:w="143" w:type="dxa"/>
          </w:tcPr>
          <w:p w:rsidR="003A4EB9" w:rsidRPr="0012129D" w:rsidRDefault="003A4EB9"/>
        </w:tc>
      </w:tr>
      <w:tr w:rsidR="003A4EB9" w:rsidRPr="0012129D" w:rsidTr="004F727F">
        <w:trPr>
          <w:trHeight w:hRule="exact" w:val="826"/>
        </w:trPr>
        <w:tc>
          <w:tcPr>
            <w:tcW w:w="426" w:type="dxa"/>
          </w:tcPr>
          <w:p w:rsidR="003A4EB9" w:rsidRPr="0012129D" w:rsidRDefault="003A4E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2003(для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1212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12129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12129D">
              <w:t xml:space="preserve"> </w:t>
            </w:r>
          </w:p>
        </w:tc>
        <w:tc>
          <w:tcPr>
            <w:tcW w:w="143" w:type="dxa"/>
          </w:tcPr>
          <w:p w:rsidR="003A4EB9" w:rsidRPr="0012129D" w:rsidRDefault="003A4EB9"/>
        </w:tc>
      </w:tr>
      <w:tr w:rsidR="003A4EB9" w:rsidRPr="0012129D" w:rsidTr="004F727F">
        <w:trPr>
          <w:trHeight w:hRule="exact" w:val="555"/>
        </w:trPr>
        <w:tc>
          <w:tcPr>
            <w:tcW w:w="426" w:type="dxa"/>
          </w:tcPr>
          <w:p w:rsidR="003A4EB9" w:rsidRPr="0012129D" w:rsidRDefault="003A4EB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Visual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Studio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Code</w:t>
            </w:r>
            <w:r w:rsidRPr="0012129D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12129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12129D">
              <w:t xml:space="preserve"> </w:t>
            </w:r>
          </w:p>
        </w:tc>
        <w:tc>
          <w:tcPr>
            <w:tcW w:w="143" w:type="dxa"/>
          </w:tcPr>
          <w:p w:rsidR="003A4EB9" w:rsidRPr="0012129D" w:rsidRDefault="003A4EB9"/>
        </w:tc>
      </w:tr>
      <w:tr w:rsidR="003A4EB9" w:rsidRPr="0012129D" w:rsidTr="004F727F">
        <w:trPr>
          <w:trHeight w:hRule="exact" w:val="138"/>
        </w:trPr>
        <w:tc>
          <w:tcPr>
            <w:tcW w:w="426" w:type="dxa"/>
          </w:tcPr>
          <w:p w:rsidR="003A4EB9" w:rsidRPr="0012129D" w:rsidRDefault="003A4EB9"/>
        </w:tc>
        <w:tc>
          <w:tcPr>
            <w:tcW w:w="1999" w:type="dxa"/>
          </w:tcPr>
          <w:p w:rsidR="003A4EB9" w:rsidRPr="0012129D" w:rsidRDefault="003A4EB9"/>
        </w:tc>
        <w:tc>
          <w:tcPr>
            <w:tcW w:w="3700" w:type="dxa"/>
          </w:tcPr>
          <w:p w:rsidR="003A4EB9" w:rsidRPr="0012129D" w:rsidRDefault="003A4EB9"/>
        </w:tc>
        <w:tc>
          <w:tcPr>
            <w:tcW w:w="3133" w:type="dxa"/>
          </w:tcPr>
          <w:p w:rsidR="003A4EB9" w:rsidRPr="0012129D" w:rsidRDefault="003A4EB9"/>
        </w:tc>
        <w:tc>
          <w:tcPr>
            <w:tcW w:w="143" w:type="dxa"/>
          </w:tcPr>
          <w:p w:rsidR="003A4EB9" w:rsidRPr="0012129D" w:rsidRDefault="003A4EB9"/>
        </w:tc>
      </w:tr>
      <w:tr w:rsidR="003A4EB9" w:rsidRPr="000017DD" w:rsidTr="004F72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12129D" w:rsidTr="004F727F">
        <w:trPr>
          <w:trHeight w:hRule="exact" w:val="270"/>
        </w:trPr>
        <w:tc>
          <w:tcPr>
            <w:tcW w:w="426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12129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12129D">
              <w:t xml:space="preserve"> </w:t>
            </w:r>
          </w:p>
        </w:tc>
        <w:tc>
          <w:tcPr>
            <w:tcW w:w="143" w:type="dxa"/>
          </w:tcPr>
          <w:p w:rsidR="003A4EB9" w:rsidRPr="0012129D" w:rsidRDefault="003A4EB9"/>
        </w:tc>
      </w:tr>
      <w:tr w:rsidR="003A4EB9" w:rsidRPr="0012129D" w:rsidTr="004F727F">
        <w:trPr>
          <w:trHeight w:hRule="exact" w:val="14"/>
        </w:trPr>
        <w:tc>
          <w:tcPr>
            <w:tcW w:w="426" w:type="dxa"/>
          </w:tcPr>
          <w:p w:rsidR="003A4EB9" w:rsidRPr="0012129D" w:rsidRDefault="003A4EB9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43" w:type="dxa"/>
          </w:tcPr>
          <w:p w:rsidR="003A4EB9" w:rsidRPr="0012129D" w:rsidRDefault="003A4EB9"/>
        </w:tc>
      </w:tr>
      <w:tr w:rsidR="003A4EB9" w:rsidRPr="0012129D" w:rsidTr="004F727F">
        <w:trPr>
          <w:trHeight w:hRule="exact" w:val="263"/>
        </w:trPr>
        <w:tc>
          <w:tcPr>
            <w:tcW w:w="426" w:type="dxa"/>
          </w:tcPr>
          <w:p w:rsidR="003A4EB9" w:rsidRPr="0012129D" w:rsidRDefault="003A4EB9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4EB9" w:rsidRPr="0012129D" w:rsidRDefault="003A4EB9"/>
        </w:tc>
        <w:tc>
          <w:tcPr>
            <w:tcW w:w="143" w:type="dxa"/>
          </w:tcPr>
          <w:p w:rsidR="003A4EB9" w:rsidRPr="0012129D" w:rsidRDefault="003A4EB9"/>
        </w:tc>
      </w:tr>
      <w:tr w:rsidR="003A4EB9" w:rsidRPr="000017DD" w:rsidTr="004F72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07EAF">
              <w:rPr>
                <w:lang w:val="ru-RU"/>
              </w:rPr>
              <w:t xml:space="preserve"> </w:t>
            </w:r>
          </w:p>
        </w:tc>
      </w:tr>
      <w:tr w:rsidR="003A4EB9" w:rsidRPr="000017DD" w:rsidTr="004F727F">
        <w:trPr>
          <w:trHeight w:hRule="exact" w:val="138"/>
        </w:trPr>
        <w:tc>
          <w:tcPr>
            <w:tcW w:w="426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4EB9" w:rsidRPr="00A07EAF" w:rsidRDefault="003A4EB9">
            <w:pPr>
              <w:rPr>
                <w:lang w:val="ru-RU"/>
              </w:rPr>
            </w:pPr>
          </w:p>
        </w:tc>
      </w:tr>
      <w:tr w:rsidR="003A4EB9" w:rsidRPr="000017DD" w:rsidTr="004F727F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07EAF">
              <w:rPr>
                <w:lang w:val="ru-RU"/>
              </w:rPr>
              <w:t xml:space="preserve"> </w:t>
            </w:r>
          </w:p>
        </w:tc>
      </w:tr>
    </w:tbl>
    <w:p w:rsidR="003A4EB9" w:rsidRPr="00A07EAF" w:rsidRDefault="003A4EB9">
      <w:pPr>
        <w:rPr>
          <w:sz w:val="2"/>
          <w:lang w:val="ru-RU"/>
        </w:rPr>
      </w:pPr>
      <w:r w:rsidRPr="00A07E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3A4EB9" w:rsidRPr="0012129D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A07EAF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A07EAF">
              <w:rPr>
                <w:lang w:val="ru-RU"/>
              </w:rPr>
              <w:t xml:space="preserve"> </w:t>
            </w:r>
          </w:p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07EAF">
              <w:rPr>
                <w:lang w:val="ru-RU"/>
              </w:rPr>
              <w:t xml:space="preserve"> </w:t>
            </w:r>
            <w:r w:rsidRPr="00A07EA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07EAF">
              <w:rPr>
                <w:lang w:val="ru-RU"/>
              </w:rPr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Центр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информационных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ауд.</w:t>
            </w:r>
            <w:r w:rsidRPr="0012129D">
              <w:t xml:space="preserve"> </w:t>
            </w:r>
            <w:r w:rsidRPr="0012129D">
              <w:rPr>
                <w:rFonts w:ascii="Times New Roman" w:hAnsi="Times New Roman"/>
                <w:color w:val="000000"/>
                <w:sz w:val="24"/>
                <w:szCs w:val="24"/>
              </w:rPr>
              <w:t>372.</w:t>
            </w:r>
            <w:r w:rsidRPr="0012129D">
              <w:t xml:space="preserve"> </w:t>
            </w:r>
          </w:p>
          <w:p w:rsidR="003A4EB9" w:rsidRPr="0012129D" w:rsidRDefault="003A4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129D">
              <w:t xml:space="preserve"> </w:t>
            </w:r>
          </w:p>
        </w:tc>
      </w:tr>
    </w:tbl>
    <w:p w:rsidR="003A4EB9" w:rsidRDefault="003A4EB9"/>
    <w:p w:rsidR="003A4EB9" w:rsidRDefault="003A4EB9" w:rsidP="008F4518">
      <w:pPr>
        <w:tabs>
          <w:tab w:val="left" w:pos="851"/>
        </w:tabs>
        <w:ind w:left="491"/>
        <w:jc w:val="right"/>
        <w:rPr>
          <w:rFonts w:ascii="Times New Roman" w:hAnsi="Times New Roman"/>
          <w:sz w:val="24"/>
          <w:szCs w:val="24"/>
        </w:rPr>
      </w:pPr>
      <w:r>
        <w:br w:type="page"/>
      </w:r>
      <w:r>
        <w:rPr>
          <w:rStyle w:val="FontStyle20"/>
          <w:rFonts w:ascii="Times New Roman" w:hAnsi="Times New Roman" w:cs="Times New Roman"/>
          <w:sz w:val="24"/>
          <w:szCs w:val="24"/>
        </w:rPr>
        <w:t>приложение</w:t>
      </w:r>
      <w:r w:rsidRPr="00D917A1">
        <w:rPr>
          <w:rStyle w:val="FontStyle20"/>
          <w:rFonts w:ascii="Times New Roman" w:hAnsi="Times New Roman" w:cs="Times New Roman"/>
          <w:sz w:val="24"/>
          <w:szCs w:val="24"/>
        </w:rPr>
        <w:t> </w:t>
      </w:r>
      <w:r>
        <w:rPr>
          <w:rStyle w:val="FontStyle20"/>
          <w:rFonts w:ascii="Times New Roman" w:hAnsi="Times New Roman" w:cs="Times New Roman"/>
          <w:sz w:val="24"/>
          <w:szCs w:val="24"/>
        </w:rPr>
        <w:t>1</w:t>
      </w:r>
      <w:r w:rsidRPr="00D917A1">
        <w:rPr>
          <w:rFonts w:ascii="Times New Roman" w:hAnsi="Times New Roman"/>
          <w:sz w:val="24"/>
          <w:szCs w:val="24"/>
        </w:rPr>
        <w:t xml:space="preserve"> </w:t>
      </w:r>
    </w:p>
    <w:p w:rsidR="003A4EB9" w:rsidRPr="008F4518" w:rsidRDefault="003A4EB9" w:rsidP="008F4518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8F4518">
        <w:rPr>
          <w:rFonts w:ascii="Times New Roman" w:hAnsi="Times New Roman"/>
          <w:sz w:val="24"/>
          <w:szCs w:val="24"/>
          <w:lang w:val="ru-RU"/>
        </w:rPr>
        <w:t>«</w:t>
      </w:r>
      <w:r w:rsidRPr="008F4518">
        <w:rPr>
          <w:rStyle w:val="FontStyle31"/>
          <w:rFonts w:ascii="Times New Roman" w:hAnsi="Times New Roman"/>
          <w:sz w:val="24"/>
          <w:lang w:val="ru-RU"/>
        </w:rPr>
        <w:t>Учебно-методическое обеспечение самостоятельной работы обучающихся</w:t>
      </w:r>
      <w:r w:rsidRPr="008F451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»</w:t>
      </w:r>
    </w:p>
    <w:p w:rsidR="003A4EB9" w:rsidRPr="008F4518" w:rsidRDefault="003A4EB9" w:rsidP="00AE10BC">
      <w:pPr>
        <w:tabs>
          <w:tab w:val="left" w:pos="851"/>
        </w:tabs>
        <w:ind w:left="491"/>
        <w:jc w:val="center"/>
        <w:outlineLvl w:val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CASE</w:t>
      </w:r>
      <w:r w:rsidRPr="008F4518">
        <w:rPr>
          <w:rFonts w:ascii="Times New Roman" w:hAnsi="Times New Roman"/>
          <w:b/>
          <w:i/>
          <w:color w:val="000000"/>
          <w:sz w:val="28"/>
          <w:szCs w:val="28"/>
          <w:lang w:val="ru-RU"/>
        </w:rPr>
        <w:t>-ТЕХНОЛОГИИ</w:t>
      </w:r>
    </w:p>
    <w:p w:rsidR="003A4EB9" w:rsidRPr="008F4518" w:rsidRDefault="003A4EB9" w:rsidP="00AE10BC">
      <w:pPr>
        <w:outlineLvl w:val="0"/>
        <w:rPr>
          <w:lang w:val="ru-RU"/>
        </w:rPr>
      </w:pPr>
      <w:r>
        <w:rPr>
          <w:noProof/>
          <w:lang w:val="ru-RU" w:eastAsia="ru-RU"/>
        </w:rPr>
        <w:pict>
          <v:rect id="Номер слайда 3" o:spid="_x0000_s1026" style="position:absolute;margin-left:462.2pt;margin-top:417.6pt;width:168pt;height:28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  <w:r w:rsidRPr="008F4518">
        <w:rPr>
          <w:b/>
          <w:lang w:val="ru-RU"/>
        </w:rPr>
        <w:t>Упражнение 1</w:t>
      </w:r>
    </w:p>
    <w:p w:rsidR="003A4EB9" w:rsidRPr="00E44991" w:rsidRDefault="003A4EB9" w:rsidP="00AE10BC">
      <w:pPr>
        <w:pStyle w:val="0"/>
        <w:outlineLvl w:val="0"/>
        <w:rPr>
          <w:sz w:val="24"/>
        </w:rPr>
      </w:pPr>
      <w:r w:rsidRPr="00E44991">
        <w:rPr>
          <w:sz w:val="24"/>
        </w:rPr>
        <w:t xml:space="preserve">Создание документа </w:t>
      </w:r>
      <w:r w:rsidRPr="00E44991">
        <w:rPr>
          <w:sz w:val="24"/>
          <w:lang w:val="en-US"/>
        </w:rPr>
        <w:t>XML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Шаг 1: Проработайте ниже предложенный пример создания XML-документа и его отображения с помощью каскадных таблиц стилей.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Шаг 2: Создайте в текстовом редакторе Notepad новый файл и введите текст XML-документа, сохранив с расширением .xml</w:t>
      </w:r>
    </w:p>
    <w:p w:rsidR="003A4EB9" w:rsidRPr="00E44991" w:rsidRDefault="003A4EB9" w:rsidP="008F4518">
      <w:pPr>
        <w:spacing w:before="100" w:beforeAutospacing="1" w:after="100" w:afterAutospacing="1"/>
        <w:ind w:left="720"/>
        <w:jc w:val="center"/>
        <w:rPr>
          <w:rFonts w:ascii="Arial" w:hAnsi="Arial" w:cs="Arial"/>
          <w:sz w:val="31"/>
          <w:szCs w:val="31"/>
        </w:rPr>
      </w:pPr>
      <w:r w:rsidRPr="00365515">
        <w:rPr>
          <w:rFonts w:ascii="Arial" w:hAnsi="Arial" w:cs="Arial"/>
          <w:noProof/>
          <w:sz w:val="31"/>
          <w:szCs w:val="31"/>
        </w:rPr>
        <w:pict>
          <v:shape id="_x0000_i1028" type="#_x0000_t75" alt="http://bourabai.ru/xml/img/htmlconvd-7GsKeg_html_m69c818e7.png" style="width:272.25pt;height:279pt;visibility:visible">
            <v:imagedata r:id="rId8" o:title=""/>
          </v:shape>
        </w:pic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Данный документ состоит из двух основных частей: пролога и корневого документа (называемого также элементом документа). Элемент документа называется здесь FILE_1, его начальный тег - &lt;FILE_1&gt;, а конечный - &lt;/FILE_1&gt;, а содержимое - 4 вложенных элементаSTUDENT. В свою очередь каждый элемент STUDENT содержит ряд вложенных элементов.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Шаг 3: Откройте документ с помощью браузера Internet Explorer. После проверки синтаксиса, документ отобразится на экране. При наличии ошибок вместо документа на экран будет выдано сообщение о невозможности отобразить страницу.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Шаг 4: Попробуйте изменить степень детализации представления элементов документа. Щелкните на символе знака минус (-) слева от начального тега, чтобы свернуть элемент, либо на знаке плюс (+) рядом со свернутым элементом, чтобы развернуть его. Например, щелкнув на знаке минус (-) рядом с элементом FILE_1, вы получите то же, что представлено на рисунке:</w:t>
      </w:r>
    </w:p>
    <w:p w:rsidR="003A4EB9" w:rsidRPr="00E44991" w:rsidRDefault="003A4EB9" w:rsidP="008F4518">
      <w:pPr>
        <w:spacing w:before="100" w:beforeAutospacing="1" w:after="100" w:afterAutospacing="1"/>
        <w:ind w:left="720"/>
        <w:jc w:val="center"/>
        <w:rPr>
          <w:rFonts w:ascii="Arial" w:hAnsi="Arial" w:cs="Arial"/>
          <w:sz w:val="31"/>
          <w:szCs w:val="31"/>
        </w:rPr>
      </w:pPr>
      <w:r w:rsidRPr="00365515">
        <w:rPr>
          <w:rFonts w:ascii="Arial" w:hAnsi="Arial" w:cs="Arial"/>
          <w:noProof/>
          <w:sz w:val="31"/>
          <w:szCs w:val="31"/>
        </w:rPr>
        <w:pict>
          <v:shape id="_x0000_i1029" type="#_x0000_t75" alt="http://bourabai.ru/xml/img/htmlconvd-7GsKeg_html_m2b5ff964.png" style="width:282.75pt;height:62.25pt;visibility:visible">
            <v:imagedata r:id="rId9" o:title=""/>
          </v:shape>
        </w:pic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Шаг 5: Создайте в файле file_2.css каскадную таблицу стилей:</w:t>
      </w:r>
    </w:p>
    <w:p w:rsidR="003A4EB9" w:rsidRPr="00E44991" w:rsidRDefault="003A4EB9" w:rsidP="008F4518">
      <w:pPr>
        <w:spacing w:before="100" w:beforeAutospacing="1" w:after="100" w:afterAutospacing="1"/>
        <w:jc w:val="center"/>
        <w:rPr>
          <w:rFonts w:ascii="Arial" w:hAnsi="Arial" w:cs="Arial"/>
          <w:sz w:val="31"/>
          <w:szCs w:val="31"/>
        </w:rPr>
      </w:pPr>
      <w:r w:rsidRPr="00365515">
        <w:rPr>
          <w:rFonts w:ascii="Arial" w:hAnsi="Arial" w:cs="Arial"/>
          <w:noProof/>
          <w:sz w:val="31"/>
          <w:szCs w:val="31"/>
        </w:rPr>
        <w:pict>
          <v:shape id="Рисунок 3" o:spid="_x0000_i1030" type="#_x0000_t75" alt="http://bourabai.ru/xml/img/htmlconvd-7GsKeg_html_3e0face8.png" style="width:174pt;height:90.75pt;visibility:visible">
            <v:imagedata r:id="rId10" o:title=""/>
          </v:shape>
        </w:pic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Шаг 6: Откройте в текстовом редакторе файл, созданный в первом пункте задания, и второй строкой документа следующую инструкцию по обработке:</w:t>
      </w:r>
    </w:p>
    <w:p w:rsidR="003A4EB9" w:rsidRPr="00E44991" w:rsidRDefault="003A4EB9" w:rsidP="008F4518">
      <w:pPr>
        <w:spacing w:before="100" w:beforeAutospacing="1" w:after="100" w:afterAutospacing="1"/>
        <w:ind w:left="720"/>
        <w:jc w:val="center"/>
        <w:rPr>
          <w:rFonts w:ascii="Arial" w:hAnsi="Arial" w:cs="Arial"/>
          <w:sz w:val="31"/>
          <w:szCs w:val="31"/>
        </w:rPr>
      </w:pPr>
      <w:r w:rsidRPr="00365515">
        <w:rPr>
          <w:rFonts w:ascii="Arial" w:hAnsi="Arial" w:cs="Arial"/>
          <w:noProof/>
          <w:sz w:val="31"/>
          <w:szCs w:val="31"/>
        </w:rPr>
        <w:pict>
          <v:shape id="Рисунок 4" o:spid="_x0000_i1031" type="#_x0000_t75" alt="http://bourabai.ru/xml/img/htmlconvd-7GsKeg_html_67dcc93b.png" style="width:326.25pt;height:57pt;visibility:visible">
            <v:imagedata r:id="rId11" o:title=""/>
          </v:shape>
        </w:pic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Шаг 7: Создайте XML- документ, представляющий информацию по определенной вариантом предметной области. Созданный документ должен соответствовать следующим требования:</w:t>
      </w:r>
    </w:p>
    <w:p w:rsidR="003A4EB9" w:rsidRPr="008F4518" w:rsidRDefault="003A4EB9" w:rsidP="008F4518">
      <w:pPr>
        <w:numPr>
          <w:ilvl w:val="1"/>
          <w:numId w:val="1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lang w:val="ru-RU"/>
        </w:rPr>
      </w:pPr>
      <w:r w:rsidRPr="008F4518">
        <w:rPr>
          <w:lang w:val="ru-RU"/>
        </w:rPr>
        <w:t>документы должны иметь глубину вложенности не менее четырех элементов;</w:t>
      </w:r>
    </w:p>
    <w:p w:rsidR="003A4EB9" w:rsidRPr="008F4518" w:rsidRDefault="003A4EB9" w:rsidP="008F4518">
      <w:pPr>
        <w:numPr>
          <w:ilvl w:val="1"/>
          <w:numId w:val="1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lang w:val="ru-RU"/>
        </w:rPr>
      </w:pPr>
      <w:r w:rsidRPr="008F4518">
        <w:rPr>
          <w:lang w:val="ru-RU"/>
        </w:rPr>
        <w:t>число элементов документа, не имеющих вложенных, должно быть не менее пяти;</w:t>
      </w:r>
    </w:p>
    <w:p w:rsidR="003A4EB9" w:rsidRPr="008F4518" w:rsidRDefault="003A4EB9" w:rsidP="008F4518">
      <w:pPr>
        <w:numPr>
          <w:ilvl w:val="1"/>
          <w:numId w:val="1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lang w:val="ru-RU"/>
        </w:rPr>
      </w:pPr>
      <w:r w:rsidRPr="008F4518">
        <w:rPr>
          <w:lang w:val="ru-RU"/>
        </w:rPr>
        <w:t>элементы документа должны содержать комментарии о своем содержании;</w:t>
      </w:r>
    </w:p>
    <w:p w:rsidR="003A4EB9" w:rsidRPr="008F4518" w:rsidRDefault="003A4EB9" w:rsidP="008F4518">
      <w:pPr>
        <w:numPr>
          <w:ilvl w:val="1"/>
          <w:numId w:val="1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lang w:val="ru-RU"/>
        </w:rPr>
      </w:pPr>
      <w:r w:rsidRPr="008F4518">
        <w:rPr>
          <w:lang w:val="ru-RU"/>
        </w:rPr>
        <w:t>документ должен включать элементы, содержащие</w:t>
      </w:r>
      <w:r w:rsidRPr="008F4518">
        <w:rPr>
          <w:rFonts w:ascii="Arial" w:hAnsi="Arial" w:cs="Arial"/>
          <w:sz w:val="31"/>
          <w:szCs w:val="31"/>
          <w:lang w:val="ru-RU"/>
        </w:rPr>
        <w:t xml:space="preserve"> </w:t>
      </w:r>
      <w:r w:rsidRPr="008F4518">
        <w:rPr>
          <w:lang w:val="ru-RU"/>
        </w:rPr>
        <w:t>символьные данные и дочерний элементы;</w:t>
      </w:r>
    </w:p>
    <w:p w:rsidR="003A4EB9" w:rsidRPr="00E44991" w:rsidRDefault="003A4EB9" w:rsidP="008F4518">
      <w:r w:rsidRPr="008F4518">
        <w:rPr>
          <w:lang w:val="ru-RU"/>
        </w:rPr>
        <w:t xml:space="preserve">Шаг 8: Создайте таблицу каскадных стилей, которая отформатирует созданный </w:t>
      </w:r>
      <w:r w:rsidRPr="00E44991">
        <w:t>XML</w:t>
      </w:r>
      <w:r w:rsidRPr="008F4518">
        <w:rPr>
          <w:lang w:val="ru-RU"/>
        </w:rPr>
        <w:t xml:space="preserve">-документ. </w:t>
      </w:r>
      <w:r w:rsidRPr="00E44991">
        <w:t>Созданная CSS-таблица должна соответствовать следующим правилам:</w:t>
      </w:r>
    </w:p>
    <w:p w:rsidR="003A4EB9" w:rsidRPr="008F4518" w:rsidRDefault="003A4EB9" w:rsidP="008F4518">
      <w:pPr>
        <w:numPr>
          <w:ilvl w:val="1"/>
          <w:numId w:val="2"/>
        </w:numPr>
        <w:tabs>
          <w:tab w:val="clear" w:pos="1440"/>
          <w:tab w:val="num" w:pos="0"/>
        </w:tabs>
        <w:spacing w:after="0" w:line="240" w:lineRule="auto"/>
        <w:ind w:left="0" w:firstLine="284"/>
        <w:rPr>
          <w:lang w:val="ru-RU"/>
        </w:rPr>
      </w:pPr>
      <w:r w:rsidRPr="00E44991">
        <w:t>CSS</w:t>
      </w:r>
      <w:r w:rsidRPr="008F4518">
        <w:rPr>
          <w:lang w:val="ru-RU"/>
        </w:rPr>
        <w:t>-таблица должна включать как контекстуальные, так и родовые селекторы;</w:t>
      </w:r>
    </w:p>
    <w:p w:rsidR="003A4EB9" w:rsidRPr="008F4518" w:rsidRDefault="003A4EB9" w:rsidP="008F4518">
      <w:pPr>
        <w:numPr>
          <w:ilvl w:val="1"/>
          <w:numId w:val="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284"/>
        <w:rPr>
          <w:lang w:val="ru-RU"/>
        </w:rPr>
      </w:pPr>
      <w:r w:rsidRPr="008F4518">
        <w:rPr>
          <w:lang w:val="ru-RU"/>
        </w:rPr>
        <w:t xml:space="preserve">дочерние элементы должны наследовать </w:t>
      </w:r>
      <w:r w:rsidRPr="00E44991">
        <w:t>CSS</w:t>
      </w:r>
      <w:r w:rsidRPr="008F4518">
        <w:rPr>
          <w:lang w:val="ru-RU"/>
        </w:rPr>
        <w:t>-формат родительского элемента;</w:t>
      </w:r>
    </w:p>
    <w:p w:rsidR="003A4EB9" w:rsidRPr="008F4518" w:rsidRDefault="003A4EB9" w:rsidP="008F4518">
      <w:pPr>
        <w:numPr>
          <w:ilvl w:val="1"/>
          <w:numId w:val="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284"/>
        <w:rPr>
          <w:lang w:val="ru-RU"/>
        </w:rPr>
      </w:pPr>
      <w:r w:rsidRPr="008F4518">
        <w:rPr>
          <w:lang w:val="ru-RU"/>
        </w:rPr>
        <w:t xml:space="preserve">созданная </w:t>
      </w:r>
      <w:r w:rsidRPr="00E44991">
        <w:t>CSS</w:t>
      </w:r>
      <w:r w:rsidRPr="008F4518">
        <w:rPr>
          <w:lang w:val="ru-RU"/>
        </w:rPr>
        <w:t>-таблица должна импортировать другую таблицу стилей;</w:t>
      </w:r>
    </w:p>
    <w:p w:rsidR="003A4EB9" w:rsidRPr="008F4518" w:rsidRDefault="003A4EB9" w:rsidP="008F4518">
      <w:pPr>
        <w:numPr>
          <w:ilvl w:val="1"/>
          <w:numId w:val="2"/>
        </w:numPr>
        <w:tabs>
          <w:tab w:val="clear" w:pos="1440"/>
          <w:tab w:val="num" w:pos="0"/>
        </w:tabs>
        <w:spacing w:before="100" w:beforeAutospacing="1" w:after="100" w:afterAutospacing="1" w:line="240" w:lineRule="auto"/>
        <w:ind w:left="0" w:firstLine="284"/>
        <w:rPr>
          <w:lang w:val="ru-RU"/>
        </w:rPr>
      </w:pPr>
      <w:r w:rsidRPr="008F4518">
        <w:rPr>
          <w:lang w:val="ru-RU"/>
        </w:rPr>
        <w:t xml:space="preserve">таблица стилей должна включать использование атрибута </w:t>
      </w:r>
      <w:r w:rsidRPr="00E44991">
        <w:t>STYLE</w:t>
      </w:r>
      <w:r w:rsidRPr="008F4518">
        <w:rPr>
          <w:lang w:val="ru-RU"/>
        </w:rPr>
        <w:t>;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Шаг 8: В отчете представить код xml-документа, код таблиц CSSи скриншот табличного представления документа.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Варианты предметных областей создаваемых XML-документов: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1. библиографическое описание списка литературы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2. список студентов факультета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>3. список изучаемых дисциплин</w:t>
      </w:r>
    </w:p>
    <w:p w:rsidR="003A4EB9" w:rsidRPr="00E44991" w:rsidRDefault="003A4EB9" w:rsidP="008F4518">
      <w:pPr>
        <w:pStyle w:val="0"/>
        <w:rPr>
          <w:b/>
          <w:sz w:val="24"/>
        </w:rPr>
      </w:pPr>
    </w:p>
    <w:p w:rsidR="003A4EB9" w:rsidRPr="00E44991" w:rsidRDefault="003A4EB9" w:rsidP="00AE10BC">
      <w:pPr>
        <w:pStyle w:val="0"/>
        <w:outlineLvl w:val="0"/>
        <w:rPr>
          <w:b/>
          <w:sz w:val="24"/>
        </w:rPr>
      </w:pPr>
      <w:r w:rsidRPr="00E44991">
        <w:rPr>
          <w:b/>
          <w:sz w:val="24"/>
        </w:rPr>
        <w:t>Упражнение 2</w:t>
      </w:r>
    </w:p>
    <w:p w:rsidR="003A4EB9" w:rsidRPr="00E44991" w:rsidRDefault="003A4EB9" w:rsidP="008F4518">
      <w:pPr>
        <w:pStyle w:val="0"/>
        <w:rPr>
          <w:sz w:val="24"/>
        </w:rPr>
      </w:pPr>
      <w:r w:rsidRPr="00E44991">
        <w:rPr>
          <w:sz w:val="24"/>
        </w:rPr>
        <w:t xml:space="preserve">Выполните построение блок-схемы, средствами </w:t>
      </w:r>
      <w:r w:rsidRPr="00E44991">
        <w:rPr>
          <w:sz w:val="24"/>
          <w:lang w:val="en-US"/>
        </w:rPr>
        <w:t>draw</w:t>
      </w:r>
      <w:r w:rsidRPr="00E44991">
        <w:rPr>
          <w:sz w:val="24"/>
        </w:rPr>
        <w:t>.</w:t>
      </w:r>
      <w:r w:rsidRPr="00E44991">
        <w:rPr>
          <w:sz w:val="24"/>
          <w:lang w:val="en-US"/>
        </w:rPr>
        <w:t>io</w:t>
      </w:r>
      <w:r w:rsidRPr="00E44991">
        <w:rPr>
          <w:sz w:val="24"/>
        </w:rPr>
        <w:t xml:space="preserve">. Схема должна размещаться на странице формата А4. Шрифт на изображении </w:t>
      </w:r>
      <w:r w:rsidRPr="00E44991">
        <w:rPr>
          <w:sz w:val="24"/>
          <w:lang w:val="en-US"/>
        </w:rPr>
        <w:t>Times</w:t>
      </w:r>
      <w:r w:rsidRPr="00E44991">
        <w:rPr>
          <w:sz w:val="24"/>
        </w:rPr>
        <w:t xml:space="preserve"> </w:t>
      </w:r>
      <w:r w:rsidRPr="00E44991">
        <w:rPr>
          <w:sz w:val="24"/>
          <w:lang w:val="en-US"/>
        </w:rPr>
        <w:t>New</w:t>
      </w:r>
      <w:r w:rsidRPr="00E44991">
        <w:rPr>
          <w:sz w:val="24"/>
        </w:rPr>
        <w:t xml:space="preserve"> </w:t>
      </w:r>
      <w:r w:rsidRPr="00E44991">
        <w:rPr>
          <w:sz w:val="24"/>
          <w:lang w:val="en-US"/>
        </w:rPr>
        <w:t>Roman</w:t>
      </w:r>
      <w:r w:rsidRPr="00E44991">
        <w:rPr>
          <w:sz w:val="24"/>
        </w:rPr>
        <w:t>, размер 12 пт.</w:t>
      </w:r>
    </w:p>
    <w:p w:rsidR="003A4EB9" w:rsidRPr="00994E5C" w:rsidRDefault="003A4EB9" w:rsidP="008F4518">
      <w:pPr>
        <w:pStyle w:val="0"/>
        <w:rPr>
          <w:color w:val="FF0000"/>
          <w:sz w:val="24"/>
        </w:rPr>
      </w:pPr>
      <w:r>
        <w:rPr>
          <w:noProof/>
        </w:rPr>
        <w:object w:dxaOrig="10405" w:dyaOrig="13882">
          <v:shape id="_x0000_i1032" type="#_x0000_t75" alt="" style="width:322.5pt;height:430.5pt" o:ole="">
            <v:imagedata r:id="rId12" o:title=""/>
          </v:shape>
          <o:OLEObject Type="Embed" ProgID="Visio.Drawing.11" ShapeID="_x0000_i1032" DrawAspect="Content" ObjectID="_1666253509" r:id="rId13"/>
        </w:object>
      </w:r>
    </w:p>
    <w:p w:rsidR="003A4EB9" w:rsidRPr="00E44991" w:rsidRDefault="003A4EB9" w:rsidP="008F4518">
      <w:pPr>
        <w:pStyle w:val="0"/>
        <w:rPr>
          <w:b/>
          <w:sz w:val="24"/>
        </w:rPr>
      </w:pPr>
    </w:p>
    <w:p w:rsidR="003A4EB9" w:rsidRPr="00E44991" w:rsidRDefault="003A4EB9" w:rsidP="00AE10BC">
      <w:pPr>
        <w:pStyle w:val="0"/>
        <w:outlineLvl w:val="0"/>
        <w:rPr>
          <w:b/>
          <w:sz w:val="24"/>
        </w:rPr>
      </w:pPr>
      <w:r w:rsidRPr="00E44991">
        <w:rPr>
          <w:b/>
          <w:sz w:val="24"/>
        </w:rPr>
        <w:t xml:space="preserve">Упражнение 3  </w:t>
      </w:r>
    </w:p>
    <w:p w:rsidR="003A4EB9" w:rsidRPr="00E44991" w:rsidRDefault="003A4EB9" w:rsidP="00AE10BC">
      <w:pPr>
        <w:pStyle w:val="0"/>
        <w:outlineLvl w:val="0"/>
        <w:rPr>
          <w:sz w:val="24"/>
          <w:lang w:val="en-US"/>
        </w:rPr>
      </w:pPr>
      <w:r w:rsidRPr="00E44991">
        <w:rPr>
          <w:sz w:val="24"/>
        </w:rPr>
        <w:t xml:space="preserve">Постройте схемы иерархической классификации </w:t>
      </w:r>
    </w:p>
    <w:p w:rsidR="003A4EB9" w:rsidRDefault="003A4EB9" w:rsidP="008F4518">
      <w:pPr>
        <w:pStyle w:val="0"/>
        <w:rPr>
          <w:color w:val="FF0000"/>
          <w:sz w:val="24"/>
          <w:lang w:val="en-US"/>
        </w:rPr>
      </w:pPr>
    </w:p>
    <w:p w:rsidR="003A4EB9" w:rsidRDefault="003A4EB9" w:rsidP="008F4518">
      <w:pPr>
        <w:pStyle w:val="0"/>
        <w:rPr>
          <w:color w:val="FF0000"/>
          <w:sz w:val="24"/>
          <w:lang w:val="en-US"/>
        </w:rPr>
      </w:pPr>
    </w:p>
    <w:p w:rsidR="003A4EB9" w:rsidRDefault="003A4EB9" w:rsidP="008F4518">
      <w:pPr>
        <w:pStyle w:val="0"/>
        <w:rPr>
          <w:color w:val="FF0000"/>
          <w:sz w:val="24"/>
          <w:lang w:val="en-US"/>
        </w:rPr>
      </w:pPr>
    </w:p>
    <w:p w:rsidR="003A4EB9" w:rsidRDefault="003A4EB9" w:rsidP="008F4518">
      <w:pPr>
        <w:pStyle w:val="0"/>
        <w:rPr>
          <w:color w:val="FF0000"/>
          <w:sz w:val="24"/>
          <w:lang w:val="en-US"/>
        </w:rPr>
      </w:pPr>
      <w:r>
        <w:rPr>
          <w:noProof/>
        </w:rPr>
        <w:pict>
          <v:shape id="Рисунок 43" o:spid="_x0000_i1033" type="#_x0000_t75" style="width:419.25pt;height:192pt;visibility:visible">
            <v:imagedata r:id="rId14" o:title=""/>
          </v:shape>
        </w:pict>
      </w:r>
      <w:r>
        <w:rPr>
          <w:color w:val="FF0000"/>
          <w:sz w:val="24"/>
          <w:lang w:val="en-US"/>
        </w:rPr>
        <w:br/>
      </w:r>
    </w:p>
    <w:p w:rsidR="003A4EB9" w:rsidRPr="00387EAA" w:rsidRDefault="003A4EB9" w:rsidP="008F4518">
      <w:pPr>
        <w:pStyle w:val="0"/>
        <w:rPr>
          <w:color w:val="FF0000"/>
          <w:sz w:val="24"/>
        </w:rPr>
      </w:pPr>
    </w:p>
    <w:p w:rsidR="003A4EB9" w:rsidRPr="00387EAA" w:rsidRDefault="003A4EB9" w:rsidP="00AE10BC">
      <w:pPr>
        <w:pStyle w:val="0"/>
        <w:outlineLvl w:val="0"/>
        <w:rPr>
          <w:b/>
          <w:sz w:val="24"/>
        </w:rPr>
      </w:pPr>
      <w:r w:rsidRPr="00387EAA">
        <w:rPr>
          <w:b/>
          <w:sz w:val="24"/>
        </w:rPr>
        <w:t>Упражнение 4</w:t>
      </w:r>
    </w:p>
    <w:p w:rsidR="003A4EB9" w:rsidRPr="008F4518" w:rsidRDefault="003A4EB9" w:rsidP="008F4518">
      <w:pPr>
        <w:rPr>
          <w:rFonts w:ascii="Times New Roman" w:hAnsi="Times New Roman"/>
          <w:sz w:val="24"/>
          <w:szCs w:val="24"/>
          <w:lang w:val="ru-RU"/>
        </w:rPr>
      </w:pPr>
      <w:r w:rsidRPr="008F4518">
        <w:rPr>
          <w:rFonts w:ascii="Times New Roman" w:hAnsi="Times New Roman"/>
          <w:sz w:val="24"/>
          <w:szCs w:val="24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387"/>
        <w:gridCol w:w="4111"/>
      </w:tblGrid>
      <w:tr w:rsidR="003A4EB9" w:rsidRPr="00871A2B" w:rsidTr="003E1885">
        <w:trPr>
          <w:tblHeader/>
        </w:trPr>
        <w:tc>
          <w:tcPr>
            <w:tcW w:w="567" w:type="dxa"/>
          </w:tcPr>
          <w:p w:rsidR="003A4EB9" w:rsidRPr="00582108" w:rsidRDefault="003A4EB9" w:rsidP="003E1885">
            <w:pPr>
              <w:pStyle w:val="a"/>
              <w:rPr>
                <w:rFonts w:ascii="Times New Roman" w:hAnsi="Times New Roman"/>
                <w:i w:val="0"/>
                <w:szCs w:val="24"/>
              </w:rPr>
            </w:pPr>
            <w:r w:rsidRPr="00582108">
              <w:rPr>
                <w:rFonts w:ascii="Times New Roman" w:hAnsi="Times New Roman"/>
                <w:i w:val="0"/>
                <w:szCs w:val="24"/>
              </w:rPr>
              <w:t>№</w:t>
            </w:r>
          </w:p>
        </w:tc>
        <w:tc>
          <w:tcPr>
            <w:tcW w:w="5387" w:type="dxa"/>
          </w:tcPr>
          <w:p w:rsidR="003A4EB9" w:rsidRPr="00582108" w:rsidRDefault="003A4EB9" w:rsidP="003E1885">
            <w:pPr>
              <w:pStyle w:val="a"/>
              <w:rPr>
                <w:rFonts w:ascii="Times New Roman" w:hAnsi="Times New Roman"/>
                <w:i w:val="0"/>
                <w:szCs w:val="24"/>
              </w:rPr>
            </w:pPr>
            <w:r w:rsidRPr="00582108">
              <w:rPr>
                <w:rFonts w:ascii="Times New Roman" w:hAnsi="Times New Roman"/>
                <w:i w:val="0"/>
                <w:szCs w:val="24"/>
              </w:rPr>
              <w:t>Вопрос</w:t>
            </w:r>
          </w:p>
        </w:tc>
        <w:tc>
          <w:tcPr>
            <w:tcW w:w="4111" w:type="dxa"/>
          </w:tcPr>
          <w:p w:rsidR="003A4EB9" w:rsidRPr="00582108" w:rsidRDefault="003A4EB9" w:rsidP="003E1885">
            <w:pPr>
              <w:pStyle w:val="a"/>
              <w:rPr>
                <w:rFonts w:ascii="Times New Roman" w:hAnsi="Times New Roman"/>
                <w:i w:val="0"/>
                <w:szCs w:val="24"/>
              </w:rPr>
            </w:pPr>
            <w:r w:rsidRPr="00582108">
              <w:rPr>
                <w:rFonts w:ascii="Times New Roman" w:hAnsi="Times New Roman"/>
                <w:i w:val="0"/>
                <w:szCs w:val="24"/>
              </w:rPr>
              <w:t>Ответы</w:t>
            </w:r>
          </w:p>
        </w:tc>
      </w:tr>
      <w:tr w:rsidR="003A4EB9" w:rsidRPr="00871A2B" w:rsidTr="003E1885">
        <w:tc>
          <w:tcPr>
            <w:tcW w:w="567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3A4EB9" w:rsidRPr="00387EAA" w:rsidRDefault="003A4EB9" w:rsidP="003E1885">
            <w:pPr>
              <w:pStyle w:val="0"/>
              <w:rPr>
                <w:sz w:val="24"/>
              </w:rPr>
            </w:pPr>
            <w:r w:rsidRPr="00387EAA">
              <w:rPr>
                <w:sz w:val="24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1) IDEF0;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3) IDEF2;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4) IDEF3;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5) IDEF4;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6) IDEF5</w:t>
            </w:r>
          </w:p>
        </w:tc>
      </w:tr>
      <w:tr w:rsidR="003A4EB9" w:rsidRPr="00871A2B" w:rsidTr="003E1885">
        <w:tc>
          <w:tcPr>
            <w:tcW w:w="567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3A4EB9" w:rsidRPr="00387EAA" w:rsidRDefault="003A4EB9" w:rsidP="003E1885">
            <w:pPr>
              <w:pStyle w:val="0"/>
              <w:rPr>
                <w:sz w:val="24"/>
              </w:rPr>
            </w:pPr>
            <w:r w:rsidRPr="00387EAA">
              <w:rPr>
                <w:sz w:val="24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1) IDEF0;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2) IDEF1;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3) IDEF2;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4) IDEF3;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5) IDEF4;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6) IDEF5</w:t>
            </w:r>
          </w:p>
        </w:tc>
      </w:tr>
      <w:tr w:rsidR="003A4EB9" w:rsidRPr="00871A2B" w:rsidTr="003E1885">
        <w:tc>
          <w:tcPr>
            <w:tcW w:w="567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3A4EB9" w:rsidRPr="00387EAA" w:rsidRDefault="003A4EB9" w:rsidP="003E1885">
            <w:pPr>
              <w:pStyle w:val="0"/>
              <w:rPr>
                <w:sz w:val="24"/>
              </w:rPr>
            </w:pPr>
            <w:r w:rsidRPr="00387EAA">
              <w:rPr>
                <w:sz w:val="24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1) IDEF0;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2) IDEF1;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3) IDEF2;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4) IDEF3;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5) IDEF4;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6) IDEF5</w:t>
            </w:r>
          </w:p>
        </w:tc>
      </w:tr>
      <w:tr w:rsidR="003A4EB9" w:rsidRPr="00871A2B" w:rsidTr="003E1885">
        <w:tc>
          <w:tcPr>
            <w:tcW w:w="567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3A4EB9" w:rsidRPr="00387EAA" w:rsidRDefault="003A4EB9" w:rsidP="003E1885">
            <w:pPr>
              <w:pStyle w:val="0"/>
              <w:rPr>
                <w:sz w:val="24"/>
              </w:rPr>
            </w:pPr>
            <w:r w:rsidRPr="00387EAA">
              <w:rPr>
                <w:sz w:val="24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1) IDEF0;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2) IDEF1;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3) IDEF2;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4) IDEF3;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5) IDEF4;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6) IDEF5</w:t>
            </w:r>
          </w:p>
        </w:tc>
      </w:tr>
      <w:tr w:rsidR="003A4EB9" w:rsidRPr="00871A2B" w:rsidTr="003E1885">
        <w:tc>
          <w:tcPr>
            <w:tcW w:w="567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3A4EB9" w:rsidRPr="00387EAA" w:rsidRDefault="003A4EB9" w:rsidP="003E1885">
            <w:pPr>
              <w:pStyle w:val="0"/>
              <w:rPr>
                <w:sz w:val="24"/>
              </w:rPr>
            </w:pPr>
            <w:r w:rsidRPr="00387EAA">
              <w:rPr>
                <w:sz w:val="24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1) IDEF0;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2) IDEF1;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3) IDEF2;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4) IDEF3;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5) IDEF4;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6) IDEF5</w:t>
            </w:r>
          </w:p>
        </w:tc>
      </w:tr>
      <w:tr w:rsidR="003A4EB9" w:rsidRPr="00871A2B" w:rsidTr="003E1885">
        <w:tc>
          <w:tcPr>
            <w:tcW w:w="567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3A4EB9" w:rsidRPr="00387EAA" w:rsidRDefault="003A4EB9" w:rsidP="003E1885">
            <w:pPr>
              <w:pStyle w:val="0"/>
              <w:rPr>
                <w:sz w:val="24"/>
              </w:rPr>
            </w:pPr>
            <w:r w:rsidRPr="00387EAA">
              <w:rPr>
                <w:sz w:val="24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1) IDEF0;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2) IDEF1;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3) IDEF2;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4) IDEF3;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5) IDEF4;</w:t>
            </w:r>
          </w:p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6) IDEF5</w:t>
            </w:r>
          </w:p>
        </w:tc>
      </w:tr>
      <w:tr w:rsidR="003A4EB9" w:rsidRPr="000017DD" w:rsidTr="003E1885">
        <w:tc>
          <w:tcPr>
            <w:tcW w:w="567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3A4EB9" w:rsidRPr="00387EAA" w:rsidRDefault="003A4EB9" w:rsidP="003E1885">
            <w:pPr>
              <w:pStyle w:val="0"/>
              <w:rPr>
                <w:sz w:val="24"/>
              </w:rPr>
            </w:pPr>
            <w:r w:rsidRPr="00387EAA">
              <w:rPr>
                <w:sz w:val="24"/>
              </w:rPr>
              <w:t>Какое из перечисленных действий указывается на схеме декомпозиции сверху?</w:t>
            </w:r>
          </w:p>
          <w:p w:rsidR="003A4EB9" w:rsidRPr="00387EAA" w:rsidRDefault="003A4EB9" w:rsidP="003E1885">
            <w:pPr>
              <w:pStyle w:val="0"/>
              <w:rPr>
                <w:sz w:val="24"/>
              </w:rPr>
            </w:pPr>
          </w:p>
        </w:tc>
        <w:tc>
          <w:tcPr>
            <w:tcW w:w="4111" w:type="dxa"/>
          </w:tcPr>
          <w:p w:rsidR="003A4EB9" w:rsidRPr="008F4518" w:rsidRDefault="003A4EB9" w:rsidP="003E18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1) управление;</w:t>
            </w:r>
          </w:p>
          <w:p w:rsidR="003A4EB9" w:rsidRPr="008F4518" w:rsidRDefault="003A4EB9" w:rsidP="003E18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2) вход;</w:t>
            </w:r>
          </w:p>
          <w:p w:rsidR="003A4EB9" w:rsidRPr="008F4518" w:rsidRDefault="003A4EB9" w:rsidP="003E18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3) выход;</w:t>
            </w:r>
          </w:p>
          <w:p w:rsidR="003A4EB9" w:rsidRPr="008F4518" w:rsidRDefault="003A4EB9" w:rsidP="003E18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4) вызов;</w:t>
            </w:r>
          </w:p>
          <w:p w:rsidR="003A4EB9" w:rsidRPr="008F4518" w:rsidRDefault="003A4EB9" w:rsidP="003E18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5) механизмы</w:t>
            </w:r>
          </w:p>
        </w:tc>
      </w:tr>
    </w:tbl>
    <w:p w:rsidR="003A4EB9" w:rsidRPr="00387EAA" w:rsidRDefault="003A4EB9" w:rsidP="008F4518">
      <w:pPr>
        <w:jc w:val="center"/>
        <w:rPr>
          <w:rFonts w:ascii="Times New Roman" w:hAnsi="Times New Roman"/>
          <w:b/>
          <w:sz w:val="24"/>
          <w:szCs w:val="24"/>
        </w:rPr>
      </w:pPr>
      <w:r w:rsidRPr="00387EAA">
        <w:rPr>
          <w:rFonts w:ascii="Times New Roman" w:hAnsi="Times New Roman"/>
          <w:b/>
          <w:sz w:val="24"/>
          <w:szCs w:val="24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6"/>
        <w:gridCol w:w="1146"/>
      </w:tblGrid>
      <w:tr w:rsidR="003A4EB9" w:rsidRPr="00871A2B" w:rsidTr="003E1885">
        <w:trPr>
          <w:jc w:val="center"/>
        </w:trPr>
        <w:tc>
          <w:tcPr>
            <w:tcW w:w="2302" w:type="dxa"/>
            <w:gridSpan w:val="2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</w:tr>
      <w:tr w:rsidR="003A4EB9" w:rsidRPr="00871A2B" w:rsidTr="003E1885">
        <w:trPr>
          <w:jc w:val="center"/>
        </w:trPr>
        <w:tc>
          <w:tcPr>
            <w:tcW w:w="1156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вопроса</w:t>
            </w:r>
          </w:p>
        </w:tc>
        <w:tc>
          <w:tcPr>
            <w:tcW w:w="1146" w:type="dxa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ответа</w:t>
            </w:r>
          </w:p>
        </w:tc>
      </w:tr>
      <w:tr w:rsidR="003A4EB9" w:rsidRPr="00871A2B" w:rsidTr="003E1885">
        <w:trPr>
          <w:jc w:val="center"/>
        </w:trPr>
        <w:tc>
          <w:tcPr>
            <w:tcW w:w="115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A4EB9" w:rsidRPr="00871A2B" w:rsidTr="003E1885">
        <w:trPr>
          <w:jc w:val="center"/>
        </w:trPr>
        <w:tc>
          <w:tcPr>
            <w:tcW w:w="115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4EB9" w:rsidRPr="00871A2B" w:rsidTr="003E1885">
        <w:trPr>
          <w:jc w:val="center"/>
        </w:trPr>
        <w:tc>
          <w:tcPr>
            <w:tcW w:w="115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A4EB9" w:rsidRPr="00871A2B" w:rsidTr="003E1885">
        <w:trPr>
          <w:jc w:val="center"/>
        </w:trPr>
        <w:tc>
          <w:tcPr>
            <w:tcW w:w="115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A4EB9" w:rsidRPr="00871A2B" w:rsidTr="003E1885">
        <w:trPr>
          <w:jc w:val="center"/>
        </w:trPr>
        <w:tc>
          <w:tcPr>
            <w:tcW w:w="115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A4EB9" w:rsidRPr="00871A2B" w:rsidTr="003E1885">
        <w:trPr>
          <w:jc w:val="center"/>
        </w:trPr>
        <w:tc>
          <w:tcPr>
            <w:tcW w:w="115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A4EB9" w:rsidRPr="00871A2B" w:rsidTr="003E1885">
        <w:trPr>
          <w:jc w:val="center"/>
        </w:trPr>
        <w:tc>
          <w:tcPr>
            <w:tcW w:w="115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6" w:type="dxa"/>
            <w:vAlign w:val="center"/>
          </w:tcPr>
          <w:p w:rsidR="003A4EB9" w:rsidRPr="00871A2B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871A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A4EB9" w:rsidRPr="00387EAA" w:rsidRDefault="003A4EB9" w:rsidP="008F4518">
      <w:pPr>
        <w:pStyle w:val="0"/>
        <w:jc w:val="center"/>
        <w:rPr>
          <w:b/>
          <w:color w:val="FF0000"/>
          <w:sz w:val="24"/>
          <w:lang w:val="en-US"/>
        </w:rPr>
      </w:pPr>
    </w:p>
    <w:p w:rsidR="003A4EB9" w:rsidRPr="00387EAA" w:rsidRDefault="003A4EB9" w:rsidP="00AE10BC">
      <w:pPr>
        <w:pStyle w:val="0"/>
        <w:jc w:val="center"/>
        <w:outlineLvl w:val="0"/>
        <w:rPr>
          <w:b/>
          <w:sz w:val="24"/>
          <w:lang w:val="en-US"/>
        </w:rPr>
      </w:pPr>
      <w:r w:rsidRPr="00387EAA">
        <w:rPr>
          <w:b/>
          <w:sz w:val="24"/>
        </w:rPr>
        <w:t>Упражнение 5</w:t>
      </w:r>
    </w:p>
    <w:p w:rsidR="003A4EB9" w:rsidRPr="00387EAA" w:rsidRDefault="003A4EB9" w:rsidP="008F4518">
      <w:pPr>
        <w:pStyle w:val="0"/>
        <w:jc w:val="center"/>
        <w:rPr>
          <w:b/>
          <w:sz w:val="24"/>
        </w:rPr>
      </w:pPr>
      <w:r w:rsidRPr="00387EAA">
        <w:rPr>
          <w:sz w:val="24"/>
        </w:rPr>
        <w:t xml:space="preserve">Выполните построение блок-схемы, средствами </w:t>
      </w:r>
      <w:r w:rsidRPr="00387EAA">
        <w:rPr>
          <w:sz w:val="24"/>
          <w:lang w:val="en-US"/>
        </w:rPr>
        <w:t>ARIS</w:t>
      </w:r>
      <w:r w:rsidRPr="00387EAA">
        <w:rPr>
          <w:sz w:val="24"/>
        </w:rPr>
        <w:t xml:space="preserve"> </w:t>
      </w:r>
      <w:r w:rsidRPr="00387EAA">
        <w:rPr>
          <w:sz w:val="24"/>
          <w:lang w:val="en-US"/>
        </w:rPr>
        <w:t>express</w:t>
      </w:r>
    </w:p>
    <w:p w:rsidR="003A4EB9" w:rsidRPr="00387EAA" w:rsidRDefault="003A4EB9" w:rsidP="008F4518">
      <w:pPr>
        <w:pStyle w:val="0"/>
        <w:rPr>
          <w:b/>
          <w:sz w:val="24"/>
          <w:lang w:val="en-US"/>
        </w:rPr>
      </w:pPr>
      <w:r w:rsidRPr="00365515">
        <w:rPr>
          <w:b/>
          <w:noProof/>
          <w:sz w:val="24"/>
        </w:rPr>
        <w:pict>
          <v:shape id="Рисунок 5" o:spid="_x0000_i1034" type="#_x0000_t75" style="width:357.75pt;height:3in;visibility:visible">
            <v:imagedata r:id="rId15" o:title=""/>
          </v:shape>
        </w:pict>
      </w:r>
    </w:p>
    <w:p w:rsidR="003A4EB9" w:rsidRPr="00387EAA" w:rsidRDefault="003A4EB9" w:rsidP="008F451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A4EB9" w:rsidRPr="008F4518" w:rsidRDefault="003A4EB9" w:rsidP="008F4518">
      <w:pPr>
        <w:tabs>
          <w:tab w:val="left" w:pos="851"/>
        </w:tabs>
        <w:ind w:left="491"/>
        <w:jc w:val="right"/>
        <w:rPr>
          <w:rFonts w:ascii="Times New Roman" w:hAnsi="Times New Roman"/>
          <w:sz w:val="24"/>
          <w:szCs w:val="24"/>
          <w:lang w:val="ru-RU"/>
        </w:rPr>
      </w:pPr>
      <w:r w:rsidRPr="008F4518">
        <w:rPr>
          <w:lang w:val="ru-RU"/>
        </w:rPr>
        <w:br w:type="page"/>
      </w:r>
      <w:r w:rsidRPr="008F451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приложение</w:t>
      </w:r>
      <w:r w:rsidRPr="00D917A1">
        <w:rPr>
          <w:rStyle w:val="FontStyle20"/>
          <w:rFonts w:ascii="Times New Roman" w:hAnsi="Times New Roman" w:cs="Times New Roman"/>
          <w:sz w:val="24"/>
          <w:szCs w:val="24"/>
        </w:rPr>
        <w:t> </w:t>
      </w:r>
      <w:r w:rsidRPr="008F451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</w:t>
      </w:r>
      <w:r w:rsidRPr="008F451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A4EB9" w:rsidRPr="008F4518" w:rsidRDefault="003A4EB9" w:rsidP="008F4518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8F4518">
        <w:rPr>
          <w:rFonts w:ascii="Times New Roman" w:hAnsi="Times New Roman"/>
          <w:sz w:val="24"/>
          <w:szCs w:val="24"/>
          <w:lang w:val="ru-RU"/>
        </w:rPr>
        <w:t>«Оценочные</w:t>
      </w:r>
      <w:r w:rsidRPr="008F451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средства для проведения промежуточной аттестации»</w:t>
      </w:r>
    </w:p>
    <w:p w:rsidR="003A4EB9" w:rsidRPr="00B84DAF" w:rsidRDefault="003A4EB9" w:rsidP="00AE10BC">
      <w:pPr>
        <w:tabs>
          <w:tab w:val="left" w:pos="851"/>
        </w:tabs>
        <w:ind w:left="491"/>
        <w:jc w:val="center"/>
        <w:outlineLvl w:val="0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B84DAF">
        <w:rPr>
          <w:rFonts w:ascii="Times New Roman" w:hAnsi="Times New Roman"/>
          <w:b/>
          <w:i/>
          <w:color w:val="000000"/>
          <w:sz w:val="24"/>
          <w:szCs w:val="24"/>
        </w:rPr>
        <w:t>CASE-ТЕХНОЛОГИИ</w:t>
      </w:r>
    </w:p>
    <w:tbl>
      <w:tblPr>
        <w:tblW w:w="5428" w:type="pct"/>
        <w:jc w:val="center"/>
        <w:tblCellMar>
          <w:left w:w="0" w:type="dxa"/>
          <w:right w:w="0" w:type="dxa"/>
        </w:tblCellMar>
        <w:tblLook w:val="00A0"/>
      </w:tblPr>
      <w:tblGrid>
        <w:gridCol w:w="1342"/>
        <w:gridCol w:w="2155"/>
        <w:gridCol w:w="7315"/>
      </w:tblGrid>
      <w:tr w:rsidR="003A4EB9" w:rsidRPr="00B04921" w:rsidTr="003E1885">
        <w:trPr>
          <w:trHeight w:val="332"/>
          <w:tblHeader/>
          <w:jc w:val="center"/>
        </w:trPr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EB9" w:rsidRPr="00B04921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B04921">
              <w:rPr>
                <w:rFonts w:ascii="Times New Roman" w:hAnsi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A4EB9" w:rsidRPr="00B04921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B04921">
              <w:rPr>
                <w:rFonts w:ascii="Times New Roman" w:hAnsi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3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A4EB9" w:rsidRPr="00B04921" w:rsidRDefault="003A4EB9" w:rsidP="003E1885">
            <w:pPr>
              <w:rPr>
                <w:rFonts w:ascii="Times New Roman" w:hAnsi="Times New Roman"/>
                <w:sz w:val="24"/>
                <w:szCs w:val="24"/>
              </w:rPr>
            </w:pPr>
            <w:r w:rsidRPr="00B04921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3A4EB9" w:rsidRPr="000017DD" w:rsidTr="003E1885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8F4518" w:rsidRDefault="003A4EB9" w:rsidP="003E18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ПК-7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процессом,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правил,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регламентов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</w:p>
        </w:tc>
      </w:tr>
      <w:tr w:rsidR="003A4EB9" w:rsidRPr="000017DD" w:rsidTr="003E1885">
        <w:trPr>
          <w:trHeight w:val="225"/>
          <w:jc w:val="center"/>
        </w:trPr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B04921" w:rsidRDefault="003A4EB9" w:rsidP="003E1885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4921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B04921" w:rsidRDefault="003A4EB9" w:rsidP="003E1885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B04921">
              <w:rPr>
                <w:rFonts w:ascii="Times New Roman" w:hAnsi="Times New Roman"/>
                <w:i/>
                <w:sz w:val="24"/>
                <w:szCs w:val="24"/>
              </w:rPr>
              <w:t>Содержание индикатора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EB9" w:rsidRPr="008F4518" w:rsidRDefault="003A4EB9" w:rsidP="003E1885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Теоретические вопросы, тесты, практические задания, задачи из профессиональной области, комплексные задания, в том числе задания на курсовые проекты (работы) или иные материалы, оценивающие индикатор достижения компетенции</w:t>
            </w:r>
          </w:p>
        </w:tc>
      </w:tr>
      <w:tr w:rsidR="003A4EB9" w:rsidRPr="000017DD" w:rsidTr="003E1885">
        <w:trPr>
          <w:trHeight w:val="237"/>
          <w:jc w:val="center"/>
        </w:trPr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61133C" w:rsidRDefault="003A4EB9" w:rsidP="003E18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04921">
              <w:rPr>
                <w:rFonts w:ascii="Times New Roman" w:hAnsi="Times New Roman"/>
                <w:color w:val="000000"/>
                <w:sz w:val="24"/>
                <w:szCs w:val="24"/>
              </w:rPr>
              <w:t>ПК-7.1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8F4518" w:rsidRDefault="003A4EB9" w:rsidP="003E18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B779C3">
              <w:rPr>
                <w:rFonts w:ascii="Times New Roman" w:hAnsi="Times New Roman"/>
                <w:sz w:val="24"/>
                <w:szCs w:val="24"/>
              </w:rPr>
              <w:t>DFD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-диаграммы.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Для чего используется методология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IDEF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Этапы декомпозиции блока.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Определение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ICOM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-кодов. 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Диаграмма "сущность-связь".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Провести первоначальную настройку системы контроля версии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git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после установки инициализировать каталог для работы, разобраться с существующими состояниями файлов в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git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, сделать первый коммит.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2. Научиться исключать файлы, которые нет необходимости вести в системе контроля версий. Получить практические навыки сравнения проделанных изменений в файлах.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3. Работа с ветками, решение конфликтов. Цель работы: научиться создавать ветки, перемещаться по ним, объединять и удалять их. Решать конфликты слияния.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Просмотр истории диаграмм. Цель работы: освоить механизм работы с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ARIS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получения информации о бизнес процессаах.</w:t>
            </w:r>
          </w:p>
          <w:p w:rsidR="003A4EB9" w:rsidRPr="008F4518" w:rsidRDefault="003A4EB9" w:rsidP="003E1885">
            <w:pPr>
              <w:spacing w:after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Работа с удаленным репозиторием.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Github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com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Цель работы: научиться работать с удаленным репозиторием, использовать платформу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github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com</w:t>
            </w:r>
          </w:p>
        </w:tc>
      </w:tr>
      <w:tr w:rsidR="003A4EB9" w:rsidRPr="000017DD" w:rsidTr="003E1885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8F4518" w:rsidRDefault="003A4EB9" w:rsidP="003E188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ПК-12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устранение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сбоев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отказов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документированию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</w:p>
        </w:tc>
      </w:tr>
      <w:tr w:rsidR="003A4EB9" w:rsidRPr="000017DD" w:rsidTr="003E1885">
        <w:trPr>
          <w:trHeight w:val="225"/>
          <w:jc w:val="center"/>
        </w:trPr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B04921" w:rsidRDefault="003A4EB9" w:rsidP="003E1885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4921">
              <w:rPr>
                <w:rFonts w:ascii="Times New Roman" w:hAnsi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B04921" w:rsidRDefault="003A4EB9" w:rsidP="003E1885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B04921">
              <w:rPr>
                <w:rFonts w:ascii="Times New Roman" w:hAnsi="Times New Roman"/>
                <w:sz w:val="24"/>
                <w:szCs w:val="24"/>
              </w:rPr>
              <w:t>Содержание индикатора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EB9" w:rsidRPr="008F4518" w:rsidRDefault="003A4EB9" w:rsidP="003E1885">
            <w:pPr>
              <w:tabs>
                <w:tab w:val="left" w:pos="356"/>
                <w:tab w:val="left" w:pos="85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Теоретические вопросы, тесты, практические задания, задачи из профессиональной области, комплексные задания, в том числе задания на курсовые проекты (работы) или иные материалы, оценивающие индикатор достижения компетенции</w:t>
            </w:r>
          </w:p>
        </w:tc>
      </w:tr>
      <w:tr w:rsidR="003A4EB9" w:rsidRPr="00B04921" w:rsidTr="003E1885">
        <w:trPr>
          <w:trHeight w:val="237"/>
          <w:jc w:val="center"/>
        </w:trPr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B779C3" w:rsidRDefault="003A4EB9" w:rsidP="003E18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4921">
              <w:rPr>
                <w:rFonts w:ascii="Times New Roman" w:hAnsi="Times New Roman"/>
                <w:color w:val="000000"/>
                <w:sz w:val="24"/>
                <w:szCs w:val="24"/>
              </w:rPr>
              <w:t>ПК-12.1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8F4518" w:rsidRDefault="003A4EB9" w:rsidP="003E18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Прогнозирует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возникновение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сбоев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отказов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устройств,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документированию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Стадии жизненного цикла информационных систем, их основное содержание.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Реинжиниринг бизнес-процессов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Как можно использовать результат конечной декомпозиции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. На основании диаграмм, приведенных на рисунке, изучить передачу ресурсов по уровням декомпозиции.</w:t>
            </w:r>
          </w:p>
          <w:p w:rsidR="003A4EB9" w:rsidRPr="00B779C3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6551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102" o:spid="_x0000_i1035" type="#_x0000_t75" style="width:322.5pt;height:173.25pt;visibility:visible">
                  <v:imagedata r:id="rId16" o:title=""/>
                </v:shape>
              </w:pic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Рис.  Диаграмма декомпозиции: а – А1; б –  А2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Просмотр и декомпозиция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IDEF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Просмотр и декомпозиция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IDEF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  <w:p w:rsidR="003A4EB9" w:rsidRPr="00B779C3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79C3">
              <w:rPr>
                <w:rFonts w:ascii="Times New Roman" w:hAnsi="Times New Roman"/>
                <w:sz w:val="24"/>
                <w:szCs w:val="24"/>
              </w:rPr>
              <w:t>3. Просмотр и декомпозиция ARIS</w:t>
            </w:r>
          </w:p>
        </w:tc>
      </w:tr>
      <w:tr w:rsidR="003A4EB9" w:rsidRPr="000017DD" w:rsidTr="003E1885">
        <w:trPr>
          <w:trHeight w:val="237"/>
          <w:jc w:val="center"/>
        </w:trPr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B779C3" w:rsidRDefault="003A4EB9" w:rsidP="003E18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4921">
              <w:rPr>
                <w:rFonts w:ascii="Times New Roman" w:hAnsi="Times New Roman"/>
                <w:color w:val="000000"/>
                <w:sz w:val="24"/>
                <w:szCs w:val="24"/>
              </w:rPr>
              <w:t>ПК-12.2</w:t>
            </w:r>
          </w:p>
        </w:tc>
        <w:tc>
          <w:tcPr>
            <w:tcW w:w="10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A4EB9" w:rsidRPr="008F4518" w:rsidRDefault="003A4EB9" w:rsidP="003E188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ошибок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операционных</w:t>
            </w:r>
            <w:r w:rsidRPr="008F4518">
              <w:rPr>
                <w:lang w:val="ru-RU"/>
              </w:rPr>
              <w:t xml:space="preserve"> </w:t>
            </w:r>
            <w:r w:rsidRPr="008F45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F4518">
              <w:rPr>
                <w:lang w:val="ru-RU"/>
              </w:rPr>
              <w:t xml:space="preserve"> </w:t>
            </w:r>
          </w:p>
        </w:tc>
        <w:tc>
          <w:tcPr>
            <w:tcW w:w="3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Основные функции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CASE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-средства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BPwin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Функциональная модель деятельности в методологии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IDEF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0?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Работы в диаграммах функциональной модели, отображение по методологии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IDEF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0.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Типы связей работ по методологии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IDEF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0..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Построить и объяснить диаграммы в среде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ARIS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express</w:t>
            </w:r>
          </w:p>
          <w:p w:rsidR="003A4EB9" w:rsidRPr="00B779C3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551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36" type="#_x0000_t75" style="width:357.75pt;height:3in;visibility:visible">
                  <v:imagedata r:id="rId15" o:title=""/>
                </v:shape>
              </w:pic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Построить проект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IDEF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>0 диаграммы для объекта магистерского исследования.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Построить проект </w:t>
            </w:r>
            <w:r w:rsidRPr="00B779C3">
              <w:rPr>
                <w:rFonts w:ascii="Times New Roman" w:hAnsi="Times New Roman"/>
                <w:sz w:val="24"/>
                <w:szCs w:val="24"/>
              </w:rPr>
              <w:t>ARIS</w:t>
            </w:r>
            <w:r w:rsidRPr="008F451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диаграммы для объекта магистерского исследования.</w:t>
            </w:r>
          </w:p>
          <w:p w:rsidR="003A4EB9" w:rsidRPr="008F4518" w:rsidRDefault="003A4EB9" w:rsidP="003E18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3A4EB9" w:rsidRPr="008F4518" w:rsidRDefault="003A4EB9" w:rsidP="008F4518">
      <w:pPr>
        <w:tabs>
          <w:tab w:val="left" w:pos="851"/>
        </w:tabs>
        <w:ind w:left="491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3A4EB9" w:rsidRPr="008F4518" w:rsidRDefault="003A4EB9" w:rsidP="008F451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A4EB9" w:rsidRPr="008F4518" w:rsidRDefault="003A4EB9">
      <w:pPr>
        <w:rPr>
          <w:lang w:val="ru-RU"/>
        </w:rPr>
      </w:pPr>
    </w:p>
    <w:sectPr w:rsidR="003A4EB9" w:rsidRPr="008F4518" w:rsidSect="0015559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562B9"/>
    <w:multiLevelType w:val="multilevel"/>
    <w:tmpl w:val="25E2CB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AA02F04"/>
    <w:multiLevelType w:val="multilevel"/>
    <w:tmpl w:val="2A4633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017DD"/>
    <w:rsid w:val="0002418B"/>
    <w:rsid w:val="0012129D"/>
    <w:rsid w:val="0015125C"/>
    <w:rsid w:val="0015559C"/>
    <w:rsid w:val="001F0BC7"/>
    <w:rsid w:val="00267F3A"/>
    <w:rsid w:val="00365515"/>
    <w:rsid w:val="00387EAA"/>
    <w:rsid w:val="003A4EB9"/>
    <w:rsid w:val="003E1885"/>
    <w:rsid w:val="0043196C"/>
    <w:rsid w:val="00451923"/>
    <w:rsid w:val="00457953"/>
    <w:rsid w:val="00470D8E"/>
    <w:rsid w:val="004B6965"/>
    <w:rsid w:val="004F727F"/>
    <w:rsid w:val="0056038E"/>
    <w:rsid w:val="00582108"/>
    <w:rsid w:val="0061133C"/>
    <w:rsid w:val="006E4EEF"/>
    <w:rsid w:val="00793450"/>
    <w:rsid w:val="007A1951"/>
    <w:rsid w:val="00845095"/>
    <w:rsid w:val="00871A2B"/>
    <w:rsid w:val="008F4518"/>
    <w:rsid w:val="00950CDA"/>
    <w:rsid w:val="00994E5C"/>
    <w:rsid w:val="009B5252"/>
    <w:rsid w:val="00A07EAF"/>
    <w:rsid w:val="00AD68F0"/>
    <w:rsid w:val="00AE10BC"/>
    <w:rsid w:val="00B04921"/>
    <w:rsid w:val="00B305C6"/>
    <w:rsid w:val="00B413DB"/>
    <w:rsid w:val="00B779C3"/>
    <w:rsid w:val="00B84DAF"/>
    <w:rsid w:val="00B9260F"/>
    <w:rsid w:val="00BF31DF"/>
    <w:rsid w:val="00D31453"/>
    <w:rsid w:val="00D917A1"/>
    <w:rsid w:val="00E209E2"/>
    <w:rsid w:val="00E27F8F"/>
    <w:rsid w:val="00E44991"/>
    <w:rsid w:val="00F02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59C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20">
    <w:name w:val="Font Style20"/>
    <w:basedOn w:val="DefaultParagraphFont"/>
    <w:uiPriority w:val="99"/>
    <w:rsid w:val="008F4518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DefaultParagraphFont"/>
    <w:uiPriority w:val="99"/>
    <w:rsid w:val="008F4518"/>
    <w:rPr>
      <w:rFonts w:ascii="Georgia" w:hAnsi="Georgia" w:cs="Georgia"/>
      <w:sz w:val="12"/>
      <w:szCs w:val="12"/>
    </w:rPr>
  </w:style>
  <w:style w:type="paragraph" w:customStyle="1" w:styleId="0">
    <w:name w:val="Обычный 0"/>
    <w:basedOn w:val="Normal"/>
    <w:link w:val="00"/>
    <w:uiPriority w:val="99"/>
    <w:rsid w:val="008F4518"/>
    <w:pPr>
      <w:spacing w:after="0" w:line="240" w:lineRule="auto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8F4518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">
    <w:name w:val="Центр"/>
    <w:basedOn w:val="Normal"/>
    <w:next w:val="Normal"/>
    <w:link w:val="a0"/>
    <w:uiPriority w:val="99"/>
    <w:rsid w:val="008F4518"/>
    <w:pPr>
      <w:spacing w:after="0" w:line="240" w:lineRule="auto"/>
      <w:jc w:val="center"/>
    </w:pPr>
    <w:rPr>
      <w:i/>
      <w:sz w:val="24"/>
      <w:szCs w:val="20"/>
      <w:lang w:val="ru-RU" w:eastAsia="ru-RU"/>
    </w:rPr>
  </w:style>
  <w:style w:type="character" w:customStyle="1" w:styleId="a0">
    <w:name w:val="Центр Знак"/>
    <w:link w:val="a"/>
    <w:uiPriority w:val="99"/>
    <w:locked/>
    <w:rsid w:val="008F4518"/>
    <w:rPr>
      <w:rFonts w:eastAsia="Times New Roman"/>
      <w:i/>
      <w:sz w:val="24"/>
      <w:lang w:val="ru-RU"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8F451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45095"/>
    <w:rPr>
      <w:rFonts w:ascii="Times New Roman" w:hAnsi="Times New Roman" w:cs="Times New Roman"/>
      <w:sz w:val="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18</Pages>
  <Words>2593</Words>
  <Characters>14785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2019-2020_z09_04_01-зАВм-19_11-1_plx_Case-технологии </dc:title>
  <dc:subject/>
  <dc:creator>FastReport.NET</dc:creator>
  <cp:keywords/>
  <dc:description/>
  <cp:lastModifiedBy>Samsung</cp:lastModifiedBy>
  <cp:revision>6</cp:revision>
  <dcterms:created xsi:type="dcterms:W3CDTF">2020-04-15T04:13:00Z</dcterms:created>
  <dcterms:modified xsi:type="dcterms:W3CDTF">2020-11-07T06:25:00Z</dcterms:modified>
</cp:coreProperties>
</file>